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A6C3" w14:textId="302442F0" w:rsidR="001F6708" w:rsidRDefault="001F6708">
      <w:pPr>
        <w:rPr>
          <w:rFonts w:ascii="Arial" w:hAnsi="Arial" w:cs="Arial"/>
          <w:b/>
          <w:bCs/>
          <w:sz w:val="28"/>
          <w:szCs w:val="28"/>
        </w:rPr>
      </w:pPr>
      <w:r w:rsidRPr="001F6708">
        <w:rPr>
          <w:rFonts w:ascii="Arial" w:hAnsi="Arial" w:cs="Arial"/>
          <w:b/>
          <w:bCs/>
          <w:sz w:val="28"/>
          <w:szCs w:val="28"/>
        </w:rPr>
        <w:t>RCSC Specification Committee Membership Application</w:t>
      </w:r>
    </w:p>
    <w:p w14:paraId="6AAD83FF" w14:textId="2E435296" w:rsidR="001F6708" w:rsidRDefault="001F67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RCSC Specification Committee is responsible for evaluating the current specification to </w:t>
      </w:r>
      <w:r w:rsidRPr="001F6708">
        <w:rPr>
          <w:rFonts w:ascii="Arial" w:hAnsi="Arial" w:cs="Arial"/>
        </w:rPr>
        <w:t>correct an error, improve life safety, promote economic bolting systems, improve predictable behavior, or advance efficient use</w:t>
      </w:r>
      <w:r>
        <w:rPr>
          <w:rFonts w:ascii="Arial" w:hAnsi="Arial" w:cs="Arial"/>
        </w:rPr>
        <w:t>. RCSC Specification Committee members are required to attend all committee</w:t>
      </w:r>
      <w:r w:rsidR="003B351B">
        <w:rPr>
          <w:rFonts w:ascii="Arial" w:hAnsi="Arial" w:cs="Arial"/>
        </w:rPr>
        <w:t xml:space="preserve"> meetings and participate in discussions of issues. Periodic balloting will take place during each specification cycle. Members are required to vote on all ballot issues.</w:t>
      </w:r>
    </w:p>
    <w:p w14:paraId="299D995C" w14:textId="28627C6D" w:rsidR="001F6708" w:rsidRDefault="003B351B">
      <w:pPr>
        <w:rPr>
          <w:rFonts w:ascii="Arial" w:hAnsi="Arial" w:cs="Arial"/>
        </w:rPr>
      </w:pPr>
      <w:r>
        <w:rPr>
          <w:rFonts w:ascii="Arial" w:hAnsi="Arial" w:cs="Arial"/>
        </w:rPr>
        <w:t>All applicants are expected to serve for the entire specification cycle, which can be up to 6 years. Applicants should carefully evaluate the time commitment and responsibilities before applying for membership on the RCSC Specification Committee.</w:t>
      </w:r>
    </w:p>
    <w:p w14:paraId="3AC99B22" w14:textId="77777777" w:rsidR="003B351B" w:rsidRDefault="003B351B">
      <w:pPr>
        <w:rPr>
          <w:rFonts w:ascii="Arial" w:hAnsi="Arial" w:cs="Arial"/>
        </w:rPr>
      </w:pPr>
    </w:p>
    <w:p w14:paraId="0B8BDC87" w14:textId="77777777" w:rsidR="003B351B" w:rsidRDefault="003B351B" w:rsidP="003B351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Contact Information</w:t>
      </w:r>
    </w:p>
    <w:p w14:paraId="3B4F2B1B" w14:textId="77777777" w:rsidR="003B351B" w:rsidRDefault="003B351B" w:rsidP="003B351B">
      <w:r>
        <w:t>*Name:</w:t>
      </w:r>
    </w:p>
    <w:p w14:paraId="0EBCD695" w14:textId="418BF141" w:rsidR="003B351B" w:rsidRDefault="003B351B" w:rsidP="003B351B">
      <w:r>
        <w:t>*Company or Organization:</w:t>
      </w:r>
    </w:p>
    <w:p w14:paraId="11823512" w14:textId="41C42E9A" w:rsidR="00F53F78" w:rsidRDefault="00F53F78" w:rsidP="00F53F78">
      <w:r>
        <w:t>*Type of Business or Organization:</w:t>
      </w:r>
    </w:p>
    <w:p w14:paraId="67358552" w14:textId="77777777" w:rsidR="003B351B" w:rsidRDefault="003B351B" w:rsidP="003B351B">
      <w:r>
        <w:t xml:space="preserve">*Email: </w:t>
      </w:r>
    </w:p>
    <w:p w14:paraId="0B4884D1" w14:textId="77777777" w:rsidR="003B351B" w:rsidRDefault="003B351B" w:rsidP="003B351B">
      <w:r>
        <w:t>*Phone Number:</w:t>
      </w:r>
    </w:p>
    <w:p w14:paraId="781BFA39" w14:textId="77777777" w:rsidR="003B351B" w:rsidRDefault="003B351B" w:rsidP="003B351B">
      <w:r>
        <w:t>*Address:</w:t>
      </w:r>
    </w:p>
    <w:p w14:paraId="7D89883E" w14:textId="4E8DE0EB" w:rsidR="005A3AD8" w:rsidRDefault="005A3AD8" w:rsidP="005A3AD8">
      <w:r>
        <w:t xml:space="preserve">Attach a detailed CV or resume outlining all education, work experience, professional registration, participation on committees of other organizations, and related experience. </w:t>
      </w:r>
    </w:p>
    <w:p w14:paraId="012A50B5" w14:textId="56DA53B0" w:rsidR="005A3AD8" w:rsidRDefault="005A3AD8" w:rsidP="005A3AD8">
      <w:r>
        <w:t>*Please select your RCSC membership category:</w:t>
      </w:r>
    </w:p>
    <w:p w14:paraId="4F66D61E" w14:textId="7F6B90D9" w:rsidR="005A3AD8" w:rsidRDefault="005A3AD8" w:rsidP="005A3AD8">
      <w:r>
        <w:t>[_] Producer</w:t>
      </w:r>
    </w:p>
    <w:p w14:paraId="373116BD" w14:textId="3115EEDE" w:rsidR="005A3AD8" w:rsidRDefault="005A3AD8" w:rsidP="005A3AD8">
      <w:r>
        <w:t>[_] Distributor</w:t>
      </w:r>
    </w:p>
    <w:p w14:paraId="71422DCB" w14:textId="2EE86D10" w:rsidR="005A3AD8" w:rsidRDefault="005A3AD8" w:rsidP="005A3AD8">
      <w:r>
        <w:t>[_] User</w:t>
      </w:r>
    </w:p>
    <w:p w14:paraId="2301331B" w14:textId="25889F68" w:rsidR="005A3AD8" w:rsidRDefault="005A3AD8" w:rsidP="005A3AD8">
      <w:r>
        <w:t>[_] Association</w:t>
      </w:r>
    </w:p>
    <w:p w14:paraId="254761ED" w14:textId="1337E60F" w:rsidR="005A3AD8" w:rsidRDefault="005A3AD8" w:rsidP="005A3AD8">
      <w:r>
        <w:t>[_] General Interest</w:t>
      </w:r>
    </w:p>
    <w:p w14:paraId="6521CB93" w14:textId="77777777" w:rsidR="003B351B" w:rsidRPr="001F6708" w:rsidRDefault="003B351B">
      <w:pPr>
        <w:rPr>
          <w:rFonts w:ascii="Arial" w:hAnsi="Arial" w:cs="Arial"/>
        </w:rPr>
      </w:pPr>
    </w:p>
    <w:sectPr w:rsidR="003B351B" w:rsidRPr="001F6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08"/>
    <w:rsid w:val="00003463"/>
    <w:rsid w:val="00083116"/>
    <w:rsid w:val="001F6708"/>
    <w:rsid w:val="00280BA5"/>
    <w:rsid w:val="002963E5"/>
    <w:rsid w:val="00357514"/>
    <w:rsid w:val="003B351B"/>
    <w:rsid w:val="005A3AD8"/>
    <w:rsid w:val="00983958"/>
    <w:rsid w:val="00BD6E60"/>
    <w:rsid w:val="00F506C5"/>
    <w:rsid w:val="00F53F78"/>
    <w:rsid w:val="00FB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3F117"/>
  <w15:chartTrackingRefBased/>
  <w15:docId w15:val="{7A22FEF2-463C-C844-A78F-F4B82CE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Kruth</dc:creator>
  <cp:keywords/>
  <dc:description/>
  <cp:lastModifiedBy>James Swanson</cp:lastModifiedBy>
  <cp:revision>2</cp:revision>
  <dcterms:created xsi:type="dcterms:W3CDTF">2026-06-03T14:30:00Z</dcterms:created>
  <dcterms:modified xsi:type="dcterms:W3CDTF">2026-06-03T14:30:00Z</dcterms:modified>
</cp:coreProperties>
</file>